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A52" w:rsidRPr="00FC6255" w:rsidRDefault="000C7571" w:rsidP="00FC6255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565A52" w:rsidRPr="00FC6255" w:rsidSect="00ED5472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8" w:right="991" w:bottom="1418" w:left="1276" w:header="454" w:footer="709" w:gutter="0"/>
          <w:cols w:space="708"/>
          <w:titlePg/>
          <w:docGrid w:linePitch="360"/>
        </w:sectPr>
      </w:pPr>
      <w:bookmarkStart w:id="0" w:name="_Hlk63232450"/>
      <w:bookmarkStart w:id="1" w:name="_GoBack"/>
      <w:bookmarkEnd w:id="1"/>
    </w:p>
    <w:bookmarkEnd w:id="0"/>
    <w:p w:rsidR="007D258B" w:rsidRDefault="00974471" w:rsidP="007D258B">
      <w:pPr>
        <w:spacing w:after="0" w:line="276" w:lineRule="auto"/>
        <w:ind w:right="-2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Katowice, dnia: </w:t>
      </w:r>
      <w:bookmarkStart w:id="2" w:name="ezdDataPodpisu"/>
      <w:r>
        <w:rPr>
          <w:rFonts w:ascii="Times New Roman" w:eastAsia="Calibri" w:hAnsi="Times New Roman" w:cs="Times New Roman"/>
          <w:sz w:val="20"/>
          <w:szCs w:val="20"/>
        </w:rPr>
        <w:t>2</w:t>
      </w:r>
      <w:r w:rsidR="006A2B3A">
        <w:rPr>
          <w:rFonts w:ascii="Times New Roman" w:eastAsia="Calibri" w:hAnsi="Times New Roman" w:cs="Times New Roman"/>
          <w:sz w:val="20"/>
          <w:szCs w:val="20"/>
        </w:rPr>
        <w:t>2</w:t>
      </w:r>
      <w:r>
        <w:rPr>
          <w:rFonts w:ascii="Times New Roman" w:eastAsia="Calibri" w:hAnsi="Times New Roman" w:cs="Times New Roman"/>
          <w:sz w:val="20"/>
          <w:szCs w:val="20"/>
        </w:rPr>
        <w:t xml:space="preserve"> lutego 2024</w:t>
      </w:r>
      <w:bookmarkEnd w:id="2"/>
      <w:r>
        <w:rPr>
          <w:rFonts w:ascii="Times New Roman" w:eastAsia="Calibri" w:hAnsi="Times New Roman" w:cs="Times New Roman"/>
          <w:sz w:val="20"/>
          <w:szCs w:val="20"/>
        </w:rPr>
        <w:t xml:space="preserve"> r.</w:t>
      </w:r>
    </w:p>
    <w:p w:rsidR="00211DD5" w:rsidRPr="000E53C7" w:rsidRDefault="00974471" w:rsidP="00211DD5">
      <w:pPr>
        <w:spacing w:after="0" w:line="276" w:lineRule="auto"/>
        <w:ind w:right="707"/>
        <w:rPr>
          <w:rFonts w:ascii="Times New Roman" w:eastAsia="Calibri" w:hAnsi="Times New Roman" w:cs="Times New Roman"/>
          <w:sz w:val="20"/>
          <w:szCs w:val="20"/>
        </w:rPr>
      </w:pPr>
      <w:bookmarkStart w:id="3" w:name="ezdSprawaZnak"/>
      <w:r>
        <w:rPr>
          <w:rFonts w:ascii="Times New Roman" w:eastAsia="Calibri" w:hAnsi="Times New Roman" w:cs="Times New Roman"/>
          <w:sz w:val="20"/>
          <w:szCs w:val="20"/>
        </w:rPr>
        <w:t>DMS-KA.731.4.4</w:t>
      </w:r>
      <w:r w:rsidR="006A2B3A">
        <w:rPr>
          <w:rFonts w:ascii="Times New Roman" w:eastAsia="Calibri" w:hAnsi="Times New Roman" w:cs="Times New Roman"/>
          <w:sz w:val="20"/>
          <w:szCs w:val="20"/>
        </w:rPr>
        <w:t>2</w:t>
      </w:r>
      <w:r>
        <w:rPr>
          <w:rFonts w:ascii="Times New Roman" w:eastAsia="Calibri" w:hAnsi="Times New Roman" w:cs="Times New Roman"/>
          <w:sz w:val="20"/>
          <w:szCs w:val="20"/>
        </w:rPr>
        <w:t>.2024</w:t>
      </w:r>
      <w:bookmarkEnd w:id="3"/>
    </w:p>
    <w:p w:rsidR="00565A52" w:rsidRPr="00320898" w:rsidRDefault="00974471" w:rsidP="00C84788">
      <w:pPr>
        <w:spacing w:after="0" w:line="20" w:lineRule="atLeast"/>
        <w:ind w:left="5670"/>
        <w:rPr>
          <w:rFonts w:ascii="Arial" w:hAnsi="Arial" w:cs="Arial"/>
          <w:b/>
          <w:bCs/>
          <w:sz w:val="22"/>
          <w:szCs w:val="22"/>
        </w:rPr>
      </w:pPr>
      <w:r w:rsidRPr="00320898">
        <w:rPr>
          <w:rFonts w:ascii="Arial" w:hAnsi="Arial" w:cs="Arial"/>
          <w:b/>
          <w:bCs/>
          <w:sz w:val="22"/>
          <w:szCs w:val="22"/>
        </w:rPr>
        <w:t>Wojewódzkie Centrum Zarządzania</w:t>
      </w:r>
    </w:p>
    <w:p w:rsidR="00565A52" w:rsidRPr="00320898" w:rsidRDefault="00974471" w:rsidP="00C84788">
      <w:pPr>
        <w:spacing w:after="0" w:line="20" w:lineRule="atLeast"/>
        <w:ind w:left="5670"/>
        <w:rPr>
          <w:rFonts w:ascii="Arial" w:hAnsi="Arial" w:cs="Arial"/>
          <w:b/>
          <w:bCs/>
          <w:sz w:val="22"/>
          <w:szCs w:val="22"/>
        </w:rPr>
      </w:pPr>
      <w:r w:rsidRPr="00320898">
        <w:rPr>
          <w:rFonts w:ascii="Arial" w:hAnsi="Arial" w:cs="Arial"/>
          <w:b/>
          <w:bCs/>
          <w:sz w:val="22"/>
          <w:szCs w:val="22"/>
        </w:rPr>
        <w:t>Kryzysowego w Katowicach</w:t>
      </w:r>
    </w:p>
    <w:p w:rsidR="00187459" w:rsidRDefault="000C7571" w:rsidP="00EE7430">
      <w:pPr>
        <w:spacing w:line="20" w:lineRule="atLeast"/>
        <w:ind w:left="5670"/>
        <w:rPr>
          <w:rStyle w:val="Hipercze"/>
          <w:rFonts w:ascii="Arial" w:hAnsi="Arial" w:cs="Arial"/>
          <w:b/>
          <w:bCs/>
          <w:sz w:val="22"/>
          <w:szCs w:val="22"/>
        </w:rPr>
      </w:pPr>
      <w:hyperlink r:id="rId11" w:history="1">
        <w:r w:rsidR="00974471" w:rsidRPr="00A67302">
          <w:rPr>
            <w:rStyle w:val="Hipercze"/>
            <w:rFonts w:ascii="Arial" w:hAnsi="Arial" w:cs="Arial"/>
            <w:b/>
            <w:bCs/>
            <w:sz w:val="22"/>
            <w:szCs w:val="22"/>
          </w:rPr>
          <w:t>czkws@katowice.uw.gov.pl</w:t>
        </w:r>
      </w:hyperlink>
    </w:p>
    <w:p w:rsidR="00551C0C" w:rsidRDefault="000C7571" w:rsidP="008A7C2B">
      <w:pPr>
        <w:spacing w:after="0" w:line="240" w:lineRule="auto"/>
        <w:ind w:left="69"/>
        <w:jc w:val="center"/>
        <w:rPr>
          <w:rFonts w:ascii="Arial" w:eastAsia="Calibri" w:hAnsi="Arial" w:cs="Arial"/>
          <w:b/>
          <w:sz w:val="22"/>
          <w:szCs w:val="22"/>
        </w:rPr>
      </w:pPr>
    </w:p>
    <w:p w:rsidR="00565A52" w:rsidRDefault="00974471" w:rsidP="008A7C2B">
      <w:pPr>
        <w:spacing w:after="0" w:line="240" w:lineRule="auto"/>
        <w:ind w:left="6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Informacja</w:t>
      </w:r>
    </w:p>
    <w:p w:rsidR="002B46E6" w:rsidRDefault="00974471" w:rsidP="00CC6412">
      <w:pPr>
        <w:spacing w:after="0" w:line="240" w:lineRule="auto"/>
        <w:ind w:left="69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o jakości powietrza w województwie śląskim</w:t>
      </w:r>
    </w:p>
    <w:p w:rsidR="00565A52" w:rsidRDefault="000C7571" w:rsidP="008A7C2B">
      <w:pPr>
        <w:spacing w:after="0" w:line="240" w:lineRule="auto"/>
        <w:rPr>
          <w:rFonts w:ascii="Arial" w:eastAsia="Calibri" w:hAnsi="Arial" w:cs="Arial"/>
          <w:b/>
          <w:sz w:val="8"/>
          <w:szCs w:val="8"/>
        </w:rPr>
      </w:pPr>
    </w:p>
    <w:tbl>
      <w:tblPr>
        <w:tblW w:w="96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7785"/>
      </w:tblGrid>
      <w:tr w:rsidR="00927129" w:rsidTr="00ED5472">
        <w:trPr>
          <w:trHeight w:val="616"/>
        </w:trPr>
        <w:tc>
          <w:tcPr>
            <w:tcW w:w="9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52" w:rsidRDefault="00974471" w:rsidP="00681FA7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70C0"/>
                <w:sz w:val="22"/>
                <w:szCs w:val="22"/>
              </w:rPr>
              <w:t>BIEŻĄCE INFORMACJE ZE STACJI POMIAROWYCH</w:t>
            </w:r>
          </w:p>
          <w:p w:rsidR="00B47D4C" w:rsidRPr="0039228B" w:rsidRDefault="000C7571" w:rsidP="00551C0C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563C1" w:themeColor="hyperlink"/>
                <w:sz w:val="22"/>
                <w:szCs w:val="22"/>
                <w:u w:val="single"/>
              </w:rPr>
            </w:pPr>
            <w:hyperlink r:id="rId12" w:history="1">
              <w:r w:rsidR="00974471">
                <w:rPr>
                  <w:rStyle w:val="Hipercze"/>
                  <w:rFonts w:ascii="Arial" w:eastAsia="Calibri" w:hAnsi="Arial" w:cs="Arial"/>
                  <w:b/>
                  <w:sz w:val="22"/>
                  <w:szCs w:val="22"/>
                </w:rPr>
                <w:t>https://powietrze.gios.gov.pl/pjp/current?woj=slaskie&amp;rwms=true</w:t>
              </w:r>
            </w:hyperlink>
          </w:p>
        </w:tc>
      </w:tr>
      <w:tr w:rsidR="00927129" w:rsidTr="00ED5472">
        <w:trPr>
          <w:trHeight w:val="952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52" w:rsidRPr="001B4C2E" w:rsidRDefault="00974471" w:rsidP="00213B56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  <w:r w:rsidR="006A2B3A">
              <w:rPr>
                <w:rFonts w:ascii="Arial" w:eastAsia="Calibri" w:hAnsi="Arial" w:cs="Arial"/>
                <w:sz w:val="22"/>
                <w:szCs w:val="22"/>
              </w:rPr>
              <w:t>1</w:t>
            </w:r>
            <w:r>
              <w:rPr>
                <w:rFonts w:ascii="Arial" w:eastAsia="Calibri" w:hAnsi="Arial" w:cs="Arial"/>
                <w:sz w:val="22"/>
                <w:szCs w:val="22"/>
              </w:rPr>
              <w:t>.02.2024 r. (</w:t>
            </w:r>
            <w:r w:rsidR="006A2B3A">
              <w:rPr>
                <w:rFonts w:ascii="Arial" w:eastAsia="Calibri" w:hAnsi="Arial" w:cs="Arial"/>
                <w:sz w:val="22"/>
                <w:szCs w:val="22"/>
              </w:rPr>
              <w:t>środa</w:t>
            </w:r>
            <w:r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52" w:rsidRDefault="00974471" w:rsidP="00D5471E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nie wystąpiły przekroczenia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wartości dopuszczalnych średnich stężeń: jednogodzinnych dwutlenku azotu (200 µg/m</w:t>
            </w:r>
            <w:r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Calibri" w:hAnsi="Arial" w:cs="Arial"/>
                <w:sz w:val="22"/>
                <w:szCs w:val="22"/>
              </w:rPr>
              <w:t>), jednogodzinnych dwutlenku siarki (350 µg/m</w:t>
            </w:r>
            <w:r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Calibri" w:hAnsi="Arial" w:cs="Arial"/>
                <w:sz w:val="22"/>
                <w:szCs w:val="22"/>
              </w:rPr>
              <w:t>), 24-godzinnych dwutlenku siarki (125 µg/m</w:t>
            </w:r>
            <w:r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), </w:t>
            </w:r>
            <w:r>
              <w:rPr>
                <w:rFonts w:ascii="Arial" w:hAnsi="Arial" w:cs="Arial"/>
                <w:sz w:val="22"/>
                <w:szCs w:val="22"/>
              </w:rPr>
              <w:t>24-godzinnych pyłu zawieszonego PM10 (50 µg/m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),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</w:rPr>
              <w:t>ośmiogodzinnych stężeń tlenku węgla (10000 µg/m</w:t>
            </w:r>
            <w:r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Calibri" w:hAnsi="Arial" w:cs="Arial"/>
                <w:sz w:val="22"/>
                <w:szCs w:val="22"/>
              </w:rPr>
              <w:t>) oraz wartości ośmiogodzinnych stężeń poziomu docelowego ozonu (120 µg/m</w:t>
            </w:r>
            <w:r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eastAsia="Calibri" w:hAnsi="Arial" w:cs="Arial"/>
                <w:sz w:val="22"/>
                <w:szCs w:val="22"/>
              </w:rPr>
              <w:t>).</w:t>
            </w:r>
          </w:p>
        </w:tc>
      </w:tr>
      <w:tr w:rsidR="00927129" w:rsidTr="00ED5472">
        <w:trPr>
          <w:trHeight w:val="794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52" w:rsidRDefault="00974471" w:rsidP="002E275D">
            <w:pPr>
              <w:spacing w:after="0" w:line="240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  <w:r w:rsidR="006A2B3A">
              <w:rPr>
                <w:rFonts w:ascii="Arial" w:eastAsia="Calibri" w:hAnsi="Arial" w:cs="Arial"/>
                <w:sz w:val="22"/>
                <w:szCs w:val="22"/>
              </w:rPr>
              <w:t>2</w:t>
            </w:r>
            <w:r>
              <w:rPr>
                <w:rFonts w:ascii="Arial" w:eastAsia="Calibri" w:hAnsi="Arial" w:cs="Arial"/>
                <w:sz w:val="22"/>
                <w:szCs w:val="22"/>
              </w:rPr>
              <w:t>.02.2024 r. (</w:t>
            </w:r>
            <w:r w:rsidR="006A2B3A">
              <w:rPr>
                <w:rFonts w:ascii="Arial" w:eastAsia="Calibri" w:hAnsi="Arial" w:cs="Arial"/>
                <w:sz w:val="22"/>
                <w:szCs w:val="22"/>
              </w:rPr>
              <w:t>czwartek</w:t>
            </w:r>
            <w:r>
              <w:rPr>
                <w:rFonts w:ascii="Arial" w:eastAsia="Calibri" w:hAnsi="Arial" w:cs="Arial"/>
                <w:sz w:val="22"/>
                <w:szCs w:val="22"/>
              </w:rPr>
              <w:t>) godz. nocne i poranne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52" w:rsidRPr="005B3A82" w:rsidRDefault="00974471">
            <w:pPr>
              <w:suppressAutoHyphens/>
              <w:spacing w:after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nie wystąpiły przekroczenia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poziomów dopuszczalnych lub docelowych </w:t>
            </w:r>
            <w:r>
              <w:rPr>
                <w:rFonts w:ascii="Arial" w:eastAsia="Calibri" w:hAnsi="Arial" w:cs="Arial"/>
                <w:sz w:val="22"/>
                <w:szCs w:val="22"/>
              </w:rPr>
              <w:br/>
              <w:t>w odniesieniu do średnich stężeń jednogodzinnych i ośmiogodzinnych.</w:t>
            </w:r>
          </w:p>
        </w:tc>
      </w:tr>
    </w:tbl>
    <w:p w:rsidR="00431650" w:rsidRDefault="000C7571" w:rsidP="008A7C2B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8"/>
          <w:szCs w:val="8"/>
        </w:rPr>
      </w:pPr>
    </w:p>
    <w:p w:rsidR="00431650" w:rsidRDefault="000C7571" w:rsidP="008A7C2B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8"/>
          <w:szCs w:val="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7654"/>
      </w:tblGrid>
      <w:tr w:rsidR="00927129" w:rsidTr="00ED5472">
        <w:trPr>
          <w:trHeight w:val="575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52" w:rsidRDefault="00974471" w:rsidP="00681FA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PROGNOZOWANA JAKOŚĆ POWIETRZA</w:t>
            </w:r>
          </w:p>
          <w:p w:rsidR="0011015E" w:rsidRPr="00F60CC8" w:rsidRDefault="00974471" w:rsidP="00F60CC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(w oparciu o indeks jakości powietrza)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  <w:vertAlign w:val="superscript"/>
              </w:rPr>
              <w:t>*</w:t>
            </w:r>
          </w:p>
          <w:p w:rsidR="00565A52" w:rsidRDefault="00974471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:rsidR="00B47D4C" w:rsidRDefault="00974471" w:rsidP="00551C0C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Warszawie oraz na podstawie prognozowanych warunków meteorologicznych</w:t>
            </w:r>
          </w:p>
        </w:tc>
      </w:tr>
      <w:tr w:rsidR="00927129" w:rsidTr="00B47D4C">
        <w:trPr>
          <w:trHeight w:val="55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52" w:rsidRDefault="00974471" w:rsidP="00464FEF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bookmarkStart w:id="4" w:name="_Hlk156195671"/>
            <w:bookmarkStart w:id="5" w:name="_Hlk147729328"/>
            <w:bookmarkStart w:id="6" w:name="_Hlk130191086"/>
            <w:r>
              <w:rPr>
                <w:rFonts w:ascii="Arial" w:eastAsia="Calibri" w:hAnsi="Arial" w:cs="Arial"/>
                <w:sz w:val="22"/>
                <w:szCs w:val="22"/>
              </w:rPr>
              <w:t>22</w:t>
            </w:r>
            <w:r w:rsidR="006A2B3A">
              <w:rPr>
                <w:rFonts w:ascii="Arial" w:eastAsia="Calibri" w:hAnsi="Arial" w:cs="Arial"/>
                <w:sz w:val="22"/>
                <w:szCs w:val="22"/>
              </w:rPr>
              <w:t>-23</w:t>
            </w:r>
            <w:r>
              <w:rPr>
                <w:rFonts w:ascii="Arial" w:eastAsia="Calibri" w:hAnsi="Arial" w:cs="Arial"/>
                <w:sz w:val="22"/>
                <w:szCs w:val="22"/>
              </w:rPr>
              <w:t>.02.2024 r. (czwartek</w:t>
            </w:r>
            <w:r w:rsidR="006A2B3A">
              <w:rPr>
                <w:rFonts w:ascii="Arial" w:eastAsia="Calibri" w:hAnsi="Arial" w:cs="Arial"/>
                <w:sz w:val="22"/>
                <w:szCs w:val="22"/>
              </w:rPr>
              <w:t>-piątek</w:t>
            </w:r>
            <w:r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52" w:rsidRPr="009F6610" w:rsidRDefault="009744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jakość powietrza na obszarze województwa śląskiego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będzie </w:t>
            </w:r>
            <w:r>
              <w:rPr>
                <w:rFonts w:ascii="Arial" w:hAnsi="Arial" w:cs="Arial"/>
                <w:b/>
                <w:color w:val="92D050"/>
                <w:sz w:val="22"/>
                <w:szCs w:val="22"/>
              </w:rPr>
              <w:t>dobra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* i </w:t>
            </w:r>
            <w:r w:rsidRPr="004B65BB">
              <w:rPr>
                <w:rFonts w:ascii="Arial" w:hAnsi="Arial" w:cs="Arial"/>
                <w:b/>
                <w:color w:val="00B050"/>
                <w:sz w:val="22"/>
                <w:szCs w:val="22"/>
              </w:rPr>
              <w:t>bardzo dobra</w:t>
            </w:r>
            <w:r w:rsidRPr="00207CCB">
              <w:rPr>
                <w:rFonts w:ascii="Arial" w:hAnsi="Arial" w:cs="Arial"/>
                <w:b/>
                <w:sz w:val="22"/>
                <w:szCs w:val="22"/>
              </w:rPr>
              <w:t>*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warunki sprzyjające do wszelkich aktywności na wolnym powietrzu bez ograniczeń, oraz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ze względu na poziom pyłu zawieszonego (stężenie średniodobowe) w części środkowej województwa  </w:t>
            </w:r>
            <w:r w:rsidRPr="00FE580D">
              <w:rPr>
                <w:rFonts w:ascii="Arial" w:hAnsi="Arial" w:cs="Arial"/>
                <w:b/>
                <w:color w:val="FFFF00"/>
                <w:sz w:val="22"/>
                <w:szCs w:val="22"/>
                <w:shd w:val="clear" w:color="auto" w:fill="B8CCE4"/>
              </w:rPr>
              <w:t>u</w:t>
            </w:r>
            <w:r w:rsidRPr="00ED6290">
              <w:rPr>
                <w:rFonts w:ascii="Arial" w:hAnsi="Arial" w:cs="Arial"/>
                <w:b/>
                <w:color w:val="FFFF00"/>
                <w:sz w:val="22"/>
                <w:szCs w:val="22"/>
                <w:shd w:val="clear" w:color="auto" w:fill="B8CCE4"/>
              </w:rPr>
              <w:t>miarkowana</w:t>
            </w:r>
            <w:r w:rsidRPr="00ED6290">
              <w:rPr>
                <w:rFonts w:ascii="Arial" w:hAnsi="Arial" w:cs="Arial"/>
                <w:sz w:val="22"/>
                <w:szCs w:val="22"/>
              </w:rPr>
              <w:t xml:space="preserve">*; </w:t>
            </w:r>
            <w:r w:rsidRPr="00ED6290"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warunki umiarkowane do aktywności na wolnym powietrzu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</w:tc>
      </w:tr>
    </w:tbl>
    <w:bookmarkEnd w:id="4"/>
    <w:bookmarkEnd w:id="5"/>
    <w:bookmarkEnd w:id="6"/>
    <w:p w:rsidR="00565A52" w:rsidRDefault="00974471" w:rsidP="00DF5DFC">
      <w:pPr>
        <w:spacing w:after="0" w:line="240" w:lineRule="auto"/>
        <w:ind w:right="-569"/>
        <w:jc w:val="both"/>
        <w:rPr>
          <w:rStyle w:val="Hipercze"/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*Mapy z prognozami stężeń jednogodzinnych, średniodobowych, maksymalnego stężenia 1-godzinnego, znajdują się na stronie internetowej Głównego Inspektoratu Ochrony Środowiska w Warszawie</w:t>
      </w:r>
      <w:r w:rsidRPr="008108C1">
        <w:rPr>
          <w:rStyle w:val="Hipercze"/>
          <w:rFonts w:ascii="Arial" w:hAnsi="Arial" w:cs="Arial"/>
          <w:sz w:val="16"/>
          <w:szCs w:val="16"/>
          <w:u w:val="none"/>
        </w:rPr>
        <w:t xml:space="preserve"> </w:t>
      </w:r>
      <w:hyperlink r:id="rId13" w:history="1">
        <w:r w:rsidRPr="00DF2A8E">
          <w:rPr>
            <w:rStyle w:val="Hipercze"/>
            <w:rFonts w:ascii="Arial" w:hAnsi="Arial" w:cs="Arial"/>
            <w:sz w:val="16"/>
            <w:szCs w:val="16"/>
          </w:rPr>
          <w:t>https://gov.pl/web/gios</w:t>
        </w:r>
      </w:hyperlink>
      <w:r>
        <w:rPr>
          <w:rFonts w:ascii="Arial" w:hAnsi="Arial" w:cs="Arial"/>
          <w:sz w:val="16"/>
          <w:szCs w:val="16"/>
        </w:rPr>
        <w:t xml:space="preserve"> w zakładce „Portal Jakość Powietrza/Informacje regionalne/Śląskie/Prognozy zanieczyszczeń powietrza” </w:t>
      </w:r>
      <w:hyperlink r:id="rId14" w:history="1">
        <w:r w:rsidRPr="002A6147">
          <w:rPr>
            <w:rStyle w:val="Hipercze"/>
            <w:rFonts w:ascii="Arial" w:hAnsi="Arial" w:cs="Arial"/>
            <w:sz w:val="16"/>
            <w:szCs w:val="16"/>
          </w:rPr>
          <w:t>https://powietrze.gios.gov.pl/pjp/airPollution?woj=slaskie&amp;rwms=true</w:t>
        </w:r>
      </w:hyperlink>
    </w:p>
    <w:p w:rsidR="0011015E" w:rsidRDefault="000C7571" w:rsidP="00196A4B">
      <w:pPr>
        <w:spacing w:after="0" w:line="240" w:lineRule="auto"/>
        <w:ind w:right="-427"/>
        <w:jc w:val="both"/>
        <w:rPr>
          <w:rStyle w:val="Hipercze"/>
          <w:rFonts w:ascii="Arial" w:hAnsi="Arial" w:cs="Arial"/>
          <w:color w:val="auto"/>
          <w:sz w:val="16"/>
          <w:szCs w:val="16"/>
        </w:rPr>
      </w:pPr>
    </w:p>
    <w:p w:rsidR="0011015E" w:rsidRDefault="000C7571" w:rsidP="00196A4B">
      <w:pPr>
        <w:spacing w:after="0" w:line="240" w:lineRule="auto"/>
        <w:ind w:right="-427"/>
        <w:jc w:val="both"/>
        <w:rPr>
          <w:rStyle w:val="Hipercze"/>
          <w:rFonts w:ascii="Arial" w:hAnsi="Arial" w:cs="Arial"/>
          <w:color w:val="auto"/>
          <w:sz w:val="16"/>
          <w:szCs w:val="16"/>
        </w:rPr>
      </w:pPr>
    </w:p>
    <w:p w:rsidR="009D2EF4" w:rsidRPr="00196A4B" w:rsidRDefault="000C7571" w:rsidP="00196A4B">
      <w:pPr>
        <w:spacing w:after="0" w:line="240" w:lineRule="auto"/>
        <w:ind w:right="-427"/>
        <w:jc w:val="both"/>
        <w:rPr>
          <w:rStyle w:val="Hipercze"/>
          <w:rFonts w:ascii="Arial" w:hAnsi="Arial" w:cs="Arial"/>
          <w:color w:val="auto"/>
          <w:sz w:val="16"/>
          <w:szCs w:val="16"/>
        </w:rPr>
      </w:pPr>
    </w:p>
    <w:p w:rsidR="00F14FDE" w:rsidRPr="00790B9B" w:rsidRDefault="00974471" w:rsidP="00F14F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1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Arial" w:eastAsia="Calibri" w:hAnsi="Arial" w:cs="Arial"/>
          <w:sz w:val="18"/>
          <w:szCs w:val="18"/>
        </w:rPr>
      </w:pPr>
      <w:bookmarkStart w:id="7" w:name="ezdPracownikNazwa"/>
      <w:r w:rsidRPr="005D45B8">
        <w:rPr>
          <w:rFonts w:ascii="Times New Roman" w:eastAsia="Calibri" w:hAnsi="Times New Roman" w:cs="Times New Roman"/>
          <w:sz w:val="20"/>
          <w:szCs w:val="20"/>
        </w:rPr>
        <w:t>Andrzej Szczygieł</w:t>
      </w:r>
      <w:bookmarkEnd w:id="7"/>
    </w:p>
    <w:p w:rsidR="00F14FDE" w:rsidRPr="00790B9B" w:rsidRDefault="00974471" w:rsidP="00F14F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9"/>
          <w:tab w:val="left" w:pos="4956"/>
          <w:tab w:val="left" w:pos="5812"/>
          <w:tab w:val="left" w:pos="6372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Arial" w:eastAsia="Calibri" w:hAnsi="Arial" w:cs="Arial"/>
          <w:sz w:val="18"/>
          <w:szCs w:val="18"/>
        </w:rPr>
      </w:pPr>
      <w:r w:rsidRPr="00790B9B">
        <w:rPr>
          <w:rFonts w:ascii="Arial" w:eastAsia="Calibri" w:hAnsi="Arial" w:cs="Arial"/>
          <w:sz w:val="18"/>
          <w:szCs w:val="18"/>
        </w:rPr>
        <w:t xml:space="preserve">Naczelnik Regionalnego Wydziału </w:t>
      </w:r>
    </w:p>
    <w:p w:rsidR="00F14FDE" w:rsidRPr="00790B9B" w:rsidRDefault="00974471" w:rsidP="00F14F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9"/>
          <w:tab w:val="left" w:pos="4956"/>
          <w:tab w:val="left" w:pos="5812"/>
          <w:tab w:val="left" w:pos="6372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Arial" w:eastAsia="Calibri" w:hAnsi="Arial" w:cs="Arial"/>
          <w:sz w:val="18"/>
          <w:szCs w:val="18"/>
        </w:rPr>
      </w:pPr>
      <w:r w:rsidRPr="00790B9B">
        <w:rPr>
          <w:rFonts w:ascii="Arial" w:eastAsia="Calibri" w:hAnsi="Arial" w:cs="Arial"/>
          <w:sz w:val="18"/>
          <w:szCs w:val="18"/>
        </w:rPr>
        <w:t>Monitoringu Środowiska w Katowicach</w:t>
      </w:r>
    </w:p>
    <w:p w:rsidR="00F14FDE" w:rsidRPr="00790B9B" w:rsidRDefault="00974471" w:rsidP="00F14F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9"/>
          <w:tab w:val="left" w:pos="4956"/>
          <w:tab w:val="left" w:pos="5812"/>
          <w:tab w:val="left" w:pos="6372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Arial" w:eastAsia="Calibri" w:hAnsi="Arial" w:cs="Arial"/>
          <w:sz w:val="18"/>
          <w:szCs w:val="18"/>
        </w:rPr>
      </w:pPr>
      <w:r w:rsidRPr="00790B9B">
        <w:rPr>
          <w:rFonts w:ascii="Arial" w:eastAsia="Calibri" w:hAnsi="Arial" w:cs="Arial"/>
          <w:sz w:val="18"/>
          <w:szCs w:val="18"/>
        </w:rPr>
        <w:t>Departament Monitoringu Środowiska</w:t>
      </w:r>
    </w:p>
    <w:p w:rsidR="002B46E6" w:rsidRDefault="00974471" w:rsidP="002602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1"/>
          <w:tab w:val="left" w:pos="7080"/>
          <w:tab w:val="left" w:pos="7788"/>
          <w:tab w:val="left" w:pos="8625"/>
        </w:tabs>
        <w:spacing w:after="0"/>
        <w:ind w:firstLine="2835"/>
        <w:jc w:val="center"/>
        <w:rPr>
          <w:rFonts w:ascii="Times New Roman" w:eastAsiaTheme="minorHAnsi" w:hAnsi="Times New Roman" w:cs="Times New Roman"/>
          <w:sz w:val="20"/>
          <w:szCs w:val="20"/>
        </w:rPr>
      </w:pPr>
      <w:r w:rsidRPr="005D45B8">
        <w:rPr>
          <w:rFonts w:ascii="Times New Roman" w:eastAsiaTheme="minorHAnsi" w:hAnsi="Times New Roman" w:cs="Times New Roman"/>
          <w:sz w:val="20"/>
          <w:szCs w:val="20"/>
        </w:rPr>
        <w:t>/ – podpisany cyfrowo/</w:t>
      </w:r>
    </w:p>
    <w:p w:rsidR="002602D7" w:rsidRDefault="000C7571" w:rsidP="002602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1"/>
          <w:tab w:val="left" w:pos="7080"/>
          <w:tab w:val="left" w:pos="7788"/>
          <w:tab w:val="left" w:pos="8625"/>
        </w:tabs>
        <w:spacing w:after="0"/>
        <w:ind w:firstLine="2835"/>
        <w:jc w:val="center"/>
        <w:rPr>
          <w:rFonts w:ascii="Times New Roman" w:eastAsiaTheme="minorHAnsi" w:hAnsi="Times New Roman" w:cs="Times New Roman"/>
          <w:sz w:val="20"/>
          <w:szCs w:val="20"/>
        </w:rPr>
      </w:pPr>
    </w:p>
    <w:p w:rsidR="00B47D4C" w:rsidRPr="002602D7" w:rsidRDefault="000C7571" w:rsidP="002602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1"/>
          <w:tab w:val="left" w:pos="7080"/>
          <w:tab w:val="left" w:pos="7788"/>
          <w:tab w:val="left" w:pos="8625"/>
        </w:tabs>
        <w:spacing w:after="0"/>
        <w:ind w:firstLine="2835"/>
        <w:jc w:val="center"/>
        <w:rPr>
          <w:rFonts w:ascii="Times New Roman" w:eastAsiaTheme="minorHAnsi" w:hAnsi="Times New Roman" w:cs="Times New Roman"/>
          <w:sz w:val="20"/>
          <w:szCs w:val="20"/>
        </w:rPr>
      </w:pPr>
    </w:p>
    <w:p w:rsidR="00565A52" w:rsidRPr="00551498" w:rsidRDefault="00974471" w:rsidP="00BE0D0B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551498">
        <w:rPr>
          <w:rFonts w:ascii="Arial" w:hAnsi="Arial" w:cs="Arial"/>
          <w:sz w:val="17"/>
          <w:szCs w:val="17"/>
          <w:u w:val="single"/>
        </w:rPr>
        <w:t>Do wiadomości:</w:t>
      </w:r>
    </w:p>
    <w:p w:rsidR="00565A52" w:rsidRPr="00551498" w:rsidRDefault="00974471" w:rsidP="00BE0D0B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551498">
        <w:rPr>
          <w:rFonts w:ascii="Arial" w:hAnsi="Arial" w:cs="Arial"/>
          <w:sz w:val="17"/>
          <w:szCs w:val="17"/>
        </w:rPr>
        <w:t>Urząd Marszałkowski Województwa Śląskiego:</w:t>
      </w:r>
      <w:r w:rsidRPr="00551498">
        <w:rPr>
          <w:rFonts w:ascii="Arial" w:hAnsi="Arial" w:cs="Arial"/>
          <w:sz w:val="17"/>
          <w:szCs w:val="17"/>
          <w:u w:val="single"/>
        </w:rPr>
        <w:t>powietrze@slaskie.pl</w:t>
      </w:r>
      <w:r w:rsidRPr="00551498">
        <w:rPr>
          <w:rFonts w:ascii="Arial" w:hAnsi="Arial" w:cs="Arial"/>
          <w:bCs/>
          <w:sz w:val="17"/>
          <w:szCs w:val="17"/>
          <w:u w:val="single"/>
        </w:rPr>
        <w:t>,</w:t>
      </w:r>
      <w:hyperlink r:id="rId15" w:history="1">
        <w:r w:rsidRPr="00551498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551498">
        <w:rPr>
          <w:rFonts w:ascii="Arial" w:hAnsi="Arial" w:cs="Arial"/>
          <w:sz w:val="17"/>
          <w:szCs w:val="17"/>
          <w:u w:val="single"/>
        </w:rPr>
        <w:t>,</w:t>
      </w:r>
      <w:hyperlink r:id="rId16" w:history="1">
        <w:r w:rsidRPr="00551498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:rsidR="00565A52" w:rsidRDefault="00974471" w:rsidP="00BE0D0B">
      <w:pPr>
        <w:spacing w:after="0" w:line="240" w:lineRule="auto"/>
        <w:ind w:right="140"/>
        <w:rPr>
          <w:rStyle w:val="Hipercze"/>
          <w:rFonts w:ascii="Arial" w:hAnsi="Arial" w:cs="Arial"/>
          <w:color w:val="auto"/>
          <w:sz w:val="17"/>
          <w:szCs w:val="17"/>
        </w:rPr>
      </w:pPr>
      <w:r w:rsidRPr="00551498">
        <w:rPr>
          <w:rFonts w:ascii="Arial" w:hAnsi="Arial" w:cs="Arial"/>
          <w:sz w:val="17"/>
          <w:szCs w:val="17"/>
        </w:rPr>
        <w:t>Wojewódzka Stacja Sanitarno – Epidemiologiczna w Katowicach:</w:t>
      </w:r>
      <w:r>
        <w:rPr>
          <w:rFonts w:ascii="Arial" w:hAnsi="Arial" w:cs="Arial"/>
          <w:sz w:val="17"/>
          <w:szCs w:val="17"/>
        </w:rPr>
        <w:t xml:space="preserve"> </w:t>
      </w:r>
      <w:hyperlink r:id="rId17" w:history="1">
        <w:r w:rsidRPr="00DE4E25">
          <w:rPr>
            <w:rStyle w:val="Hipercze"/>
            <w:rFonts w:ascii="Arial" w:hAnsi="Arial" w:cs="Arial"/>
            <w:color w:val="auto"/>
            <w:sz w:val="17"/>
            <w:szCs w:val="17"/>
          </w:rPr>
          <w:t>wsse.katowice@sanepid.gov.pl</w:t>
        </w:r>
      </w:hyperlink>
    </w:p>
    <w:p w:rsidR="00D5471E" w:rsidRPr="00551498" w:rsidRDefault="000C7571" w:rsidP="00BE0D0B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sectPr w:rsidR="00D5471E" w:rsidRPr="00551498" w:rsidSect="00FC6255">
      <w:headerReference w:type="default" r:id="rId18"/>
      <w:footerReference w:type="default" r:id="rId19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DE0" w:rsidRDefault="00974471">
      <w:pPr>
        <w:spacing w:after="0" w:line="240" w:lineRule="auto"/>
      </w:pPr>
      <w:r>
        <w:separator/>
      </w:r>
    </w:p>
  </w:endnote>
  <w:endnote w:type="continuationSeparator" w:id="0">
    <w:p w:rsidR="00590DE0" w:rsidRDefault="00974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A52" w:rsidRPr="00296680" w:rsidRDefault="000C7571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:rsidR="00565A52" w:rsidRPr="009861DA" w:rsidRDefault="00974471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:rsidR="00565A52" w:rsidRPr="009861DA" w:rsidRDefault="00974471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A52" w:rsidRPr="00296680" w:rsidRDefault="00974471" w:rsidP="0030339F">
    <w:pPr>
      <w:pStyle w:val="Stopka"/>
      <w:tabs>
        <w:tab w:val="clear" w:pos="4536"/>
        <w:tab w:val="clear" w:pos="9072"/>
        <w:tab w:val="left" w:pos="3738"/>
      </w:tabs>
      <w:ind w:right="-992"/>
      <w:jc w:val="both"/>
      <w:rPr>
        <w:rFonts w:ascii="Montserrat Medium" w:hAnsi="Montserrat Medium"/>
        <w:sz w:val="12"/>
        <w:szCs w:val="14"/>
      </w:rPr>
    </w:pPr>
    <w:r>
      <w:rPr>
        <w:rFonts w:ascii="Montserrat Medium" w:hAnsi="Montserrat Medium"/>
        <w:sz w:val="12"/>
        <w:szCs w:val="14"/>
      </w:rPr>
      <w:tab/>
    </w:r>
  </w:p>
  <w:p w:rsidR="00565A52" w:rsidRPr="00FE6EF0" w:rsidRDefault="00974471" w:rsidP="00386885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Century Gothic" w:hAnsi="Century Gothic"/>
        <w:color w:val="006633"/>
        <w:sz w:val="14"/>
        <w:szCs w:val="14"/>
      </w:rPr>
    </w:pPr>
    <w:r w:rsidRPr="00FE6EF0">
      <w:rPr>
        <w:rFonts w:ascii="Century Gothic" w:hAnsi="Century Gothic"/>
        <w:b/>
        <w:color w:val="006633"/>
        <w:sz w:val="14"/>
        <w:szCs w:val="14"/>
      </w:rPr>
      <w:t>GŁÓWNY INSPEKTORAT</w:t>
    </w:r>
    <w:r w:rsidRPr="00FE6EF0">
      <w:rPr>
        <w:rFonts w:ascii="Century Gothic" w:hAnsi="Century Gothic"/>
        <w:b/>
        <w:color w:val="006633"/>
        <w:sz w:val="14"/>
        <w:szCs w:val="14"/>
      </w:rPr>
      <w:tab/>
      <w:t>M</w:t>
    </w:r>
    <w:r w:rsidRPr="00FE6EF0">
      <w:rPr>
        <w:rFonts w:ascii="Century Gothic" w:hAnsi="Century Gothic"/>
        <w:color w:val="006633"/>
        <w:sz w:val="14"/>
        <w:szCs w:val="14"/>
      </w:rPr>
      <w:t xml:space="preserve">: </w:t>
    </w:r>
    <w:hyperlink r:id="rId1" w:history="1">
      <w:r w:rsidRPr="00FE6EF0">
        <w:rPr>
          <w:rStyle w:val="Hipercze"/>
          <w:rFonts w:ascii="Century Gothic" w:hAnsi="Century Gothic"/>
          <w:color w:val="006633"/>
          <w:sz w:val="14"/>
          <w:szCs w:val="14"/>
          <w:u w:val="none"/>
        </w:rPr>
        <w:t>gios@gios.gov.pl</w:t>
      </w:r>
    </w:hyperlink>
    <w:r w:rsidRPr="00FE6EF0">
      <w:rPr>
        <w:rStyle w:val="Hipercze"/>
        <w:rFonts w:ascii="Century Gothic" w:hAnsi="Century Gothic"/>
        <w:color w:val="006633"/>
        <w:sz w:val="14"/>
        <w:szCs w:val="14"/>
        <w:u w:val="none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A</w:t>
    </w:r>
    <w:r w:rsidRPr="00FE6EF0">
      <w:rPr>
        <w:rFonts w:ascii="Century Gothic" w:hAnsi="Century Gothic"/>
        <w:color w:val="006633"/>
        <w:sz w:val="14"/>
        <w:szCs w:val="14"/>
      </w:rPr>
      <w:t>: ul. Bitwy Warszawskiej 1920 r. nr 3</w:t>
    </w:r>
    <w:r w:rsidRPr="00FE6EF0">
      <w:rPr>
        <w:rFonts w:ascii="Century Gothic" w:hAnsi="Century Gothic"/>
        <w:color w:val="006633"/>
        <w:sz w:val="14"/>
        <w:szCs w:val="14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T:</w:t>
    </w:r>
    <w:r w:rsidRPr="00FE6EF0">
      <w:rPr>
        <w:rFonts w:ascii="Century Gothic" w:hAnsi="Century Gothic"/>
        <w:color w:val="006633"/>
        <w:sz w:val="14"/>
        <w:szCs w:val="14"/>
      </w:rPr>
      <w:t xml:space="preserve"> +48 22 369 22 26</w:t>
    </w:r>
  </w:p>
  <w:p w:rsidR="00565A52" w:rsidRPr="00FE6EF0" w:rsidRDefault="00974471" w:rsidP="00386885">
    <w:pPr>
      <w:pStyle w:val="Stopka"/>
      <w:tabs>
        <w:tab w:val="clear" w:pos="4536"/>
        <w:tab w:val="clear" w:pos="9072"/>
        <w:tab w:val="left" w:pos="3261"/>
        <w:tab w:val="left" w:pos="5387"/>
        <w:tab w:val="left" w:pos="7938"/>
      </w:tabs>
      <w:ind w:left="567"/>
      <w:rPr>
        <w:rFonts w:ascii="Century Gothic" w:hAnsi="Century Gothic"/>
        <w:color w:val="006633"/>
        <w:sz w:val="14"/>
        <w:szCs w:val="14"/>
      </w:rPr>
    </w:pPr>
    <w:r w:rsidRPr="00FE6EF0">
      <w:rPr>
        <w:rFonts w:ascii="Century Gothic" w:hAnsi="Century Gothic"/>
        <w:b/>
        <w:color w:val="006633"/>
        <w:sz w:val="14"/>
        <w:szCs w:val="14"/>
      </w:rPr>
      <w:t>OCHRONY ŚRODOWISKA</w:t>
    </w:r>
    <w:r w:rsidRPr="00FE6EF0">
      <w:rPr>
        <w:rFonts w:ascii="Century Gothic" w:hAnsi="Century Gothic"/>
        <w:b/>
        <w:color w:val="006633"/>
        <w:sz w:val="14"/>
        <w:szCs w:val="14"/>
      </w:rPr>
      <w:tab/>
      <w:t>W</w:t>
    </w:r>
    <w:r w:rsidRPr="00FE6EF0">
      <w:rPr>
        <w:rFonts w:ascii="Century Gothic" w:hAnsi="Century Gothic"/>
        <w:color w:val="006633"/>
        <w:sz w:val="14"/>
        <w:szCs w:val="14"/>
      </w:rPr>
      <w:t xml:space="preserve">: </w:t>
    </w:r>
    <w:r w:rsidRPr="00C615C8">
      <w:rPr>
        <w:rFonts w:ascii="Century Gothic" w:hAnsi="Century Gothic"/>
        <w:color w:val="006633"/>
        <w:sz w:val="14"/>
        <w:szCs w:val="16"/>
      </w:rPr>
      <w:t>www.gov.pl/web/gios</w:t>
    </w:r>
    <w:r w:rsidRPr="00FE6EF0">
      <w:rPr>
        <w:rFonts w:ascii="Century Gothic" w:hAnsi="Century Gothic"/>
        <w:color w:val="006633"/>
        <w:sz w:val="14"/>
        <w:szCs w:val="14"/>
      </w:rPr>
      <w:tab/>
    </w:r>
    <w:r>
      <w:rPr>
        <w:rFonts w:ascii="Century Gothic" w:hAnsi="Century Gothic"/>
        <w:color w:val="006633"/>
        <w:sz w:val="14"/>
        <w:szCs w:val="14"/>
      </w:rPr>
      <w:t xml:space="preserve"> </w:t>
    </w:r>
    <w:r w:rsidRPr="00FE6EF0">
      <w:rPr>
        <w:rFonts w:ascii="Century Gothic" w:hAnsi="Century Gothic"/>
        <w:color w:val="006633"/>
        <w:sz w:val="14"/>
        <w:szCs w:val="14"/>
      </w:rPr>
      <w:t>02-362 Warszawa</w:t>
    </w:r>
    <w:r w:rsidRPr="00FE6EF0">
      <w:rPr>
        <w:rFonts w:ascii="Century Gothic" w:hAnsi="Century Gothic"/>
        <w:color w:val="006633"/>
        <w:sz w:val="14"/>
        <w:szCs w:val="14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F:</w:t>
    </w:r>
    <w:r w:rsidRPr="00FE6EF0">
      <w:rPr>
        <w:rFonts w:ascii="Century Gothic" w:hAnsi="Century Gothic"/>
        <w:color w:val="006633"/>
        <w:sz w:val="14"/>
        <w:szCs w:val="14"/>
      </w:rPr>
      <w:t xml:space="preserve"> +48 22 825 04 65</w:t>
    </w:r>
  </w:p>
  <w:p w:rsidR="00565A52" w:rsidRPr="00FE6EF0" w:rsidRDefault="000C7571" w:rsidP="00386885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rPr>
        <w:rFonts w:ascii="Century Gothic" w:hAnsi="Century Gothic"/>
        <w:color w:val="006633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A52" w:rsidRPr="00296680" w:rsidRDefault="000C7571" w:rsidP="008C473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-993" w:right="-992"/>
      <w:jc w:val="both"/>
      <w:rPr>
        <w:rFonts w:ascii="Montserrat Medium" w:hAnsi="Montserrat Medium"/>
        <w:sz w:val="12"/>
        <w:szCs w:val="14"/>
      </w:rPr>
    </w:pPr>
  </w:p>
  <w:p w:rsidR="00565A52" w:rsidRPr="00FE6EF0" w:rsidRDefault="00974471" w:rsidP="00EB2CA5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Century Gothic" w:hAnsi="Century Gothic"/>
        <w:color w:val="006633"/>
        <w:sz w:val="14"/>
        <w:szCs w:val="14"/>
      </w:rPr>
    </w:pPr>
    <w:r w:rsidRPr="00FE6EF0">
      <w:rPr>
        <w:rFonts w:ascii="Century Gothic" w:hAnsi="Century Gothic"/>
        <w:b/>
        <w:color w:val="006633"/>
        <w:sz w:val="14"/>
        <w:szCs w:val="14"/>
      </w:rPr>
      <w:t>GŁÓWNY INSPEKTORAT</w:t>
    </w:r>
    <w:r w:rsidRPr="00FE6EF0">
      <w:rPr>
        <w:rFonts w:ascii="Century Gothic" w:hAnsi="Century Gothic"/>
        <w:b/>
        <w:color w:val="006633"/>
        <w:sz w:val="14"/>
        <w:szCs w:val="14"/>
      </w:rPr>
      <w:tab/>
      <w:t>M</w:t>
    </w:r>
    <w:r w:rsidRPr="00FE6EF0">
      <w:rPr>
        <w:rFonts w:ascii="Century Gothic" w:hAnsi="Century Gothic"/>
        <w:color w:val="006633"/>
        <w:sz w:val="14"/>
        <w:szCs w:val="14"/>
      </w:rPr>
      <w:t xml:space="preserve">: </w:t>
    </w:r>
    <w:hyperlink r:id="rId1" w:history="1">
      <w:r w:rsidRPr="00FE6EF0">
        <w:rPr>
          <w:rStyle w:val="Hipercze"/>
          <w:rFonts w:ascii="Century Gothic" w:hAnsi="Century Gothic"/>
          <w:color w:val="006633"/>
          <w:sz w:val="14"/>
          <w:szCs w:val="14"/>
          <w:u w:val="none"/>
        </w:rPr>
        <w:t>gios@gios.gov.pl</w:t>
      </w:r>
    </w:hyperlink>
    <w:r w:rsidRPr="00FE6EF0">
      <w:rPr>
        <w:rStyle w:val="Hipercze"/>
        <w:rFonts w:ascii="Century Gothic" w:hAnsi="Century Gothic"/>
        <w:color w:val="006633"/>
        <w:sz w:val="14"/>
        <w:szCs w:val="14"/>
        <w:u w:val="none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A</w:t>
    </w:r>
    <w:r w:rsidRPr="00FE6EF0">
      <w:rPr>
        <w:rFonts w:ascii="Century Gothic" w:hAnsi="Century Gothic"/>
        <w:color w:val="006633"/>
        <w:sz w:val="14"/>
        <w:szCs w:val="14"/>
      </w:rPr>
      <w:t>: ul. Bitwy Warszawskiej 1920 r. nr 3</w:t>
    </w:r>
    <w:r w:rsidRPr="00FE6EF0">
      <w:rPr>
        <w:rFonts w:ascii="Century Gothic" w:hAnsi="Century Gothic"/>
        <w:color w:val="006633"/>
        <w:sz w:val="14"/>
        <w:szCs w:val="14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T:</w:t>
    </w:r>
    <w:r w:rsidRPr="00FE6EF0">
      <w:rPr>
        <w:rFonts w:ascii="Century Gothic" w:hAnsi="Century Gothic"/>
        <w:color w:val="006633"/>
        <w:sz w:val="14"/>
        <w:szCs w:val="14"/>
      </w:rPr>
      <w:t xml:space="preserve"> +48 22 369 22 26</w:t>
    </w:r>
  </w:p>
  <w:p w:rsidR="00565A52" w:rsidRPr="00FE6EF0" w:rsidRDefault="00974471" w:rsidP="00EB2CA5">
    <w:pPr>
      <w:pStyle w:val="Stopka"/>
      <w:tabs>
        <w:tab w:val="clear" w:pos="4536"/>
        <w:tab w:val="clear" w:pos="9072"/>
        <w:tab w:val="left" w:pos="3261"/>
        <w:tab w:val="left" w:pos="5387"/>
        <w:tab w:val="left" w:pos="7938"/>
      </w:tabs>
      <w:ind w:left="567"/>
      <w:rPr>
        <w:rFonts w:ascii="Century Gothic" w:hAnsi="Century Gothic"/>
        <w:color w:val="006633"/>
        <w:sz w:val="14"/>
        <w:szCs w:val="14"/>
      </w:rPr>
    </w:pPr>
    <w:r w:rsidRPr="00FE6EF0">
      <w:rPr>
        <w:rFonts w:ascii="Century Gothic" w:hAnsi="Century Gothic"/>
        <w:b/>
        <w:color w:val="006633"/>
        <w:sz w:val="14"/>
        <w:szCs w:val="14"/>
      </w:rPr>
      <w:t>OCHRONY ŚRODOWISKA</w:t>
    </w:r>
    <w:r w:rsidRPr="00FE6EF0">
      <w:rPr>
        <w:rFonts w:ascii="Century Gothic" w:hAnsi="Century Gothic"/>
        <w:b/>
        <w:color w:val="006633"/>
        <w:sz w:val="14"/>
        <w:szCs w:val="14"/>
      </w:rPr>
      <w:tab/>
      <w:t>W</w:t>
    </w:r>
    <w:r w:rsidRPr="00FE6EF0">
      <w:rPr>
        <w:rFonts w:ascii="Century Gothic" w:hAnsi="Century Gothic"/>
        <w:color w:val="006633"/>
        <w:sz w:val="14"/>
        <w:szCs w:val="14"/>
      </w:rPr>
      <w:t xml:space="preserve">: </w:t>
    </w:r>
    <w:r w:rsidRPr="00C615C8">
      <w:rPr>
        <w:rFonts w:ascii="Century Gothic" w:hAnsi="Century Gothic"/>
        <w:color w:val="006633"/>
        <w:sz w:val="14"/>
        <w:szCs w:val="16"/>
      </w:rPr>
      <w:t>www.gov.pl/web/gios</w:t>
    </w:r>
    <w:r w:rsidRPr="00FE6EF0">
      <w:rPr>
        <w:rFonts w:ascii="Century Gothic" w:hAnsi="Century Gothic"/>
        <w:color w:val="006633"/>
        <w:sz w:val="14"/>
        <w:szCs w:val="14"/>
      </w:rPr>
      <w:tab/>
    </w:r>
    <w:r>
      <w:rPr>
        <w:rFonts w:ascii="Century Gothic" w:hAnsi="Century Gothic"/>
        <w:color w:val="006633"/>
        <w:sz w:val="14"/>
        <w:szCs w:val="14"/>
      </w:rPr>
      <w:t xml:space="preserve"> </w:t>
    </w:r>
    <w:r w:rsidRPr="00FE6EF0">
      <w:rPr>
        <w:rFonts w:ascii="Century Gothic" w:hAnsi="Century Gothic"/>
        <w:color w:val="006633"/>
        <w:sz w:val="14"/>
        <w:szCs w:val="14"/>
      </w:rPr>
      <w:t>02-362 Warszawa</w:t>
    </w:r>
    <w:r w:rsidRPr="00FE6EF0">
      <w:rPr>
        <w:rFonts w:ascii="Century Gothic" w:hAnsi="Century Gothic"/>
        <w:color w:val="006633"/>
        <w:sz w:val="14"/>
        <w:szCs w:val="14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F:</w:t>
    </w:r>
    <w:r w:rsidRPr="00FE6EF0">
      <w:rPr>
        <w:rFonts w:ascii="Century Gothic" w:hAnsi="Century Gothic"/>
        <w:color w:val="006633"/>
        <w:sz w:val="14"/>
        <w:szCs w:val="14"/>
      </w:rPr>
      <w:t xml:space="preserve"> +48 22 825 04 65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DE0" w:rsidRDefault="00974471">
      <w:pPr>
        <w:spacing w:after="0" w:line="240" w:lineRule="auto"/>
      </w:pPr>
      <w:r>
        <w:separator/>
      </w:r>
    </w:p>
  </w:footnote>
  <w:footnote w:type="continuationSeparator" w:id="0">
    <w:p w:rsidR="00590DE0" w:rsidRDefault="00974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A52" w:rsidRDefault="00974471" w:rsidP="003533D0">
    <w:pPr>
      <w:spacing w:after="0" w:line="240" w:lineRule="auto"/>
      <w:ind w:hanging="426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  <w:lang w:eastAsia="pl-PL"/>
      </w:rPr>
      <w:drawing>
        <wp:inline distT="0" distB="0" distL="0" distR="0">
          <wp:extent cx="3857625" cy="72517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678"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65A52" w:rsidRPr="00682D74" w:rsidRDefault="00974471" w:rsidP="00E62B89">
    <w:pPr>
      <w:spacing w:before="20" w:after="0" w:line="240" w:lineRule="auto"/>
      <w:rPr>
        <w:rFonts w:ascii="Century Gothic" w:hAnsi="Century Gothic" w:cs="Times New Roman"/>
        <w:b/>
        <w:noProof/>
        <w:color w:val="046838"/>
        <w:sz w:val="20"/>
        <w:szCs w:val="20"/>
      </w:rPr>
    </w:pPr>
    <w:r w:rsidRPr="00682D74">
      <w:rPr>
        <w:rFonts w:ascii="Century Gothic" w:hAnsi="Century Gothic" w:cs="Times New Roman"/>
        <w:b/>
        <w:noProof/>
        <w:color w:val="046838"/>
        <w:sz w:val="20"/>
        <w:szCs w:val="20"/>
      </w:rPr>
      <w:t>Departament Monitoringu Środowiska</w:t>
    </w:r>
  </w:p>
  <w:p w:rsidR="00565A52" w:rsidRPr="00E62B89" w:rsidRDefault="00974471" w:rsidP="00E62B89">
    <w:pPr>
      <w:spacing w:after="0" w:line="240" w:lineRule="auto"/>
      <w:ind w:right="-142"/>
      <w:rPr>
        <w:rFonts w:ascii="Times New Roman" w:hAnsi="Times New Roman" w:cs="Times New Roman"/>
        <w:color w:val="578771"/>
        <w:sz w:val="22"/>
        <w:szCs w:val="22"/>
      </w:rPr>
    </w:pPr>
    <w:r w:rsidRPr="00682D74">
      <w:rPr>
        <w:rFonts w:ascii="Century Gothic" w:hAnsi="Century Gothic" w:cs="Times New Roman"/>
        <w:b/>
        <w:noProof/>
        <w:color w:val="046838"/>
        <w:sz w:val="20"/>
        <w:szCs w:val="20"/>
      </w:rPr>
      <w:t>Regionalny Wydział Monitoringu Środowiska w Katowicach</w:t>
    </w:r>
    <w:r w:rsidR="000C7571">
      <w:rPr>
        <w:rFonts w:ascii="Times New Roman" w:hAnsi="Times New Roman" w:cs="Times New Roman"/>
        <w:color w:val="578771"/>
        <w:sz w:val="22"/>
        <w:szCs w:val="22"/>
      </w:rPr>
      <w:pict>
        <v:rect id="_x0000_i1025" style="width:463.05pt;height:.05pt" o:hrpct="975" o:hralign="center" o:hrstd="t" o:hr="t" fillcolor="#a0a0a0" stroked="f"/>
      </w:pict>
    </w:r>
  </w:p>
  <w:p w:rsidR="00565A52" w:rsidRPr="00841786" w:rsidRDefault="00974471" w:rsidP="00543CE2">
    <w:pPr>
      <w:pStyle w:val="Nagwek"/>
      <w:tabs>
        <w:tab w:val="clear" w:pos="4536"/>
        <w:tab w:val="clear" w:pos="9072"/>
        <w:tab w:val="left" w:pos="7937"/>
      </w:tabs>
      <w:rPr>
        <w:rFonts w:ascii="Century Gothic" w:hAnsi="Century Gothic" w:cs="Times New Roman"/>
        <w:sz w:val="17"/>
        <w:szCs w:val="17"/>
      </w:rPr>
    </w:pPr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>tel. +48 789 317 846       e-mail: rwmskatowice@gios.gov.pl      adres: ul. Konstantego Damrota 16, 40-022 Katowice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A52" w:rsidRDefault="000C75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1CEB"/>
    <w:multiLevelType w:val="hybridMultilevel"/>
    <w:tmpl w:val="74E02BC8"/>
    <w:lvl w:ilvl="0" w:tplc="132E08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C3DA00A2" w:tentative="1">
      <w:start w:val="1"/>
      <w:numFmt w:val="lowerLetter"/>
      <w:lvlText w:val="%2."/>
      <w:lvlJc w:val="left"/>
      <w:pPr>
        <w:ind w:left="1506" w:hanging="360"/>
      </w:pPr>
    </w:lvl>
    <w:lvl w:ilvl="2" w:tplc="BEEC0454" w:tentative="1">
      <w:start w:val="1"/>
      <w:numFmt w:val="lowerRoman"/>
      <w:lvlText w:val="%3."/>
      <w:lvlJc w:val="right"/>
      <w:pPr>
        <w:ind w:left="2226" w:hanging="180"/>
      </w:pPr>
    </w:lvl>
    <w:lvl w:ilvl="3" w:tplc="7D0CCCB0" w:tentative="1">
      <w:start w:val="1"/>
      <w:numFmt w:val="decimal"/>
      <w:lvlText w:val="%4."/>
      <w:lvlJc w:val="left"/>
      <w:pPr>
        <w:ind w:left="2946" w:hanging="360"/>
      </w:pPr>
    </w:lvl>
    <w:lvl w:ilvl="4" w:tplc="235614CC" w:tentative="1">
      <w:start w:val="1"/>
      <w:numFmt w:val="lowerLetter"/>
      <w:lvlText w:val="%5."/>
      <w:lvlJc w:val="left"/>
      <w:pPr>
        <w:ind w:left="3666" w:hanging="360"/>
      </w:pPr>
    </w:lvl>
    <w:lvl w:ilvl="5" w:tplc="410E2F8E" w:tentative="1">
      <w:start w:val="1"/>
      <w:numFmt w:val="lowerRoman"/>
      <w:lvlText w:val="%6."/>
      <w:lvlJc w:val="right"/>
      <w:pPr>
        <w:ind w:left="4386" w:hanging="180"/>
      </w:pPr>
    </w:lvl>
    <w:lvl w:ilvl="6" w:tplc="A12E0016" w:tentative="1">
      <w:start w:val="1"/>
      <w:numFmt w:val="decimal"/>
      <w:lvlText w:val="%7."/>
      <w:lvlJc w:val="left"/>
      <w:pPr>
        <w:ind w:left="5106" w:hanging="360"/>
      </w:pPr>
    </w:lvl>
    <w:lvl w:ilvl="7" w:tplc="90BE75F0" w:tentative="1">
      <w:start w:val="1"/>
      <w:numFmt w:val="lowerLetter"/>
      <w:lvlText w:val="%8."/>
      <w:lvlJc w:val="left"/>
      <w:pPr>
        <w:ind w:left="5826" w:hanging="360"/>
      </w:pPr>
    </w:lvl>
    <w:lvl w:ilvl="8" w:tplc="F7143A8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445D02"/>
    <w:multiLevelType w:val="hybridMultilevel"/>
    <w:tmpl w:val="51D60FC0"/>
    <w:lvl w:ilvl="0" w:tplc="47948D3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396C5B6A" w:tentative="1">
      <w:start w:val="1"/>
      <w:numFmt w:val="lowerLetter"/>
      <w:lvlText w:val="%2."/>
      <w:lvlJc w:val="left"/>
      <w:pPr>
        <w:ind w:left="1440" w:hanging="360"/>
      </w:pPr>
    </w:lvl>
    <w:lvl w:ilvl="2" w:tplc="861EB524" w:tentative="1">
      <w:start w:val="1"/>
      <w:numFmt w:val="lowerRoman"/>
      <w:lvlText w:val="%3."/>
      <w:lvlJc w:val="right"/>
      <w:pPr>
        <w:ind w:left="2160" w:hanging="180"/>
      </w:pPr>
    </w:lvl>
    <w:lvl w:ilvl="3" w:tplc="DABABCC2" w:tentative="1">
      <w:start w:val="1"/>
      <w:numFmt w:val="decimal"/>
      <w:lvlText w:val="%4."/>
      <w:lvlJc w:val="left"/>
      <w:pPr>
        <w:ind w:left="2880" w:hanging="360"/>
      </w:pPr>
    </w:lvl>
    <w:lvl w:ilvl="4" w:tplc="F8D238D2" w:tentative="1">
      <w:start w:val="1"/>
      <w:numFmt w:val="lowerLetter"/>
      <w:lvlText w:val="%5."/>
      <w:lvlJc w:val="left"/>
      <w:pPr>
        <w:ind w:left="3600" w:hanging="360"/>
      </w:pPr>
    </w:lvl>
    <w:lvl w:ilvl="5" w:tplc="1CDA39C6" w:tentative="1">
      <w:start w:val="1"/>
      <w:numFmt w:val="lowerRoman"/>
      <w:lvlText w:val="%6."/>
      <w:lvlJc w:val="right"/>
      <w:pPr>
        <w:ind w:left="4320" w:hanging="180"/>
      </w:pPr>
    </w:lvl>
    <w:lvl w:ilvl="6" w:tplc="B3DA5B3A" w:tentative="1">
      <w:start w:val="1"/>
      <w:numFmt w:val="decimal"/>
      <w:lvlText w:val="%7."/>
      <w:lvlJc w:val="left"/>
      <w:pPr>
        <w:ind w:left="5040" w:hanging="360"/>
      </w:pPr>
    </w:lvl>
    <w:lvl w:ilvl="7" w:tplc="22B86594" w:tentative="1">
      <w:start w:val="1"/>
      <w:numFmt w:val="lowerLetter"/>
      <w:lvlText w:val="%8."/>
      <w:lvlJc w:val="left"/>
      <w:pPr>
        <w:ind w:left="5760" w:hanging="360"/>
      </w:pPr>
    </w:lvl>
    <w:lvl w:ilvl="8" w:tplc="60B45D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72DCA"/>
    <w:multiLevelType w:val="hybridMultilevel"/>
    <w:tmpl w:val="C5421A9A"/>
    <w:lvl w:ilvl="0" w:tplc="BB4A97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D6E463E4" w:tentative="1">
      <w:start w:val="1"/>
      <w:numFmt w:val="lowerLetter"/>
      <w:lvlText w:val="%2."/>
      <w:lvlJc w:val="left"/>
      <w:pPr>
        <w:ind w:left="1931" w:hanging="360"/>
      </w:pPr>
    </w:lvl>
    <w:lvl w:ilvl="2" w:tplc="7BA4A4BE" w:tentative="1">
      <w:start w:val="1"/>
      <w:numFmt w:val="lowerRoman"/>
      <w:lvlText w:val="%3."/>
      <w:lvlJc w:val="right"/>
      <w:pPr>
        <w:ind w:left="2651" w:hanging="180"/>
      </w:pPr>
    </w:lvl>
    <w:lvl w:ilvl="3" w:tplc="97481358" w:tentative="1">
      <w:start w:val="1"/>
      <w:numFmt w:val="decimal"/>
      <w:lvlText w:val="%4."/>
      <w:lvlJc w:val="left"/>
      <w:pPr>
        <w:ind w:left="3371" w:hanging="360"/>
      </w:pPr>
    </w:lvl>
    <w:lvl w:ilvl="4" w:tplc="813422A0" w:tentative="1">
      <w:start w:val="1"/>
      <w:numFmt w:val="lowerLetter"/>
      <w:lvlText w:val="%5."/>
      <w:lvlJc w:val="left"/>
      <w:pPr>
        <w:ind w:left="4091" w:hanging="360"/>
      </w:pPr>
    </w:lvl>
    <w:lvl w:ilvl="5" w:tplc="D71A8DF8" w:tentative="1">
      <w:start w:val="1"/>
      <w:numFmt w:val="lowerRoman"/>
      <w:lvlText w:val="%6."/>
      <w:lvlJc w:val="right"/>
      <w:pPr>
        <w:ind w:left="4811" w:hanging="180"/>
      </w:pPr>
    </w:lvl>
    <w:lvl w:ilvl="6" w:tplc="EDC0971E" w:tentative="1">
      <w:start w:val="1"/>
      <w:numFmt w:val="decimal"/>
      <w:lvlText w:val="%7."/>
      <w:lvlJc w:val="left"/>
      <w:pPr>
        <w:ind w:left="5531" w:hanging="360"/>
      </w:pPr>
    </w:lvl>
    <w:lvl w:ilvl="7" w:tplc="EEBEB3E8" w:tentative="1">
      <w:start w:val="1"/>
      <w:numFmt w:val="lowerLetter"/>
      <w:lvlText w:val="%8."/>
      <w:lvlJc w:val="left"/>
      <w:pPr>
        <w:ind w:left="6251" w:hanging="360"/>
      </w:pPr>
    </w:lvl>
    <w:lvl w:ilvl="8" w:tplc="3B5A798E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59D3421"/>
    <w:multiLevelType w:val="hybridMultilevel"/>
    <w:tmpl w:val="D2209810"/>
    <w:lvl w:ilvl="0" w:tplc="421C8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426928" w:tentative="1">
      <w:start w:val="1"/>
      <w:numFmt w:val="lowerLetter"/>
      <w:lvlText w:val="%2."/>
      <w:lvlJc w:val="left"/>
      <w:pPr>
        <w:ind w:left="1440" w:hanging="360"/>
      </w:pPr>
    </w:lvl>
    <w:lvl w:ilvl="2" w:tplc="96EC4B12" w:tentative="1">
      <w:start w:val="1"/>
      <w:numFmt w:val="lowerRoman"/>
      <w:lvlText w:val="%3."/>
      <w:lvlJc w:val="right"/>
      <w:pPr>
        <w:ind w:left="2160" w:hanging="180"/>
      </w:pPr>
    </w:lvl>
    <w:lvl w:ilvl="3" w:tplc="6C1275B6" w:tentative="1">
      <w:start w:val="1"/>
      <w:numFmt w:val="decimal"/>
      <w:lvlText w:val="%4."/>
      <w:lvlJc w:val="left"/>
      <w:pPr>
        <w:ind w:left="2880" w:hanging="360"/>
      </w:pPr>
    </w:lvl>
    <w:lvl w:ilvl="4" w:tplc="271EFE0E" w:tentative="1">
      <w:start w:val="1"/>
      <w:numFmt w:val="lowerLetter"/>
      <w:lvlText w:val="%5."/>
      <w:lvlJc w:val="left"/>
      <w:pPr>
        <w:ind w:left="3600" w:hanging="360"/>
      </w:pPr>
    </w:lvl>
    <w:lvl w:ilvl="5" w:tplc="28C69172" w:tentative="1">
      <w:start w:val="1"/>
      <w:numFmt w:val="lowerRoman"/>
      <w:lvlText w:val="%6."/>
      <w:lvlJc w:val="right"/>
      <w:pPr>
        <w:ind w:left="4320" w:hanging="180"/>
      </w:pPr>
    </w:lvl>
    <w:lvl w:ilvl="6" w:tplc="547ECD88" w:tentative="1">
      <w:start w:val="1"/>
      <w:numFmt w:val="decimal"/>
      <w:lvlText w:val="%7."/>
      <w:lvlJc w:val="left"/>
      <w:pPr>
        <w:ind w:left="5040" w:hanging="360"/>
      </w:pPr>
    </w:lvl>
    <w:lvl w:ilvl="7" w:tplc="9510F2F8" w:tentative="1">
      <w:start w:val="1"/>
      <w:numFmt w:val="lowerLetter"/>
      <w:lvlText w:val="%8."/>
      <w:lvlJc w:val="left"/>
      <w:pPr>
        <w:ind w:left="5760" w:hanging="360"/>
      </w:pPr>
    </w:lvl>
    <w:lvl w:ilvl="8" w:tplc="C1D0C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D4155"/>
    <w:multiLevelType w:val="hybridMultilevel"/>
    <w:tmpl w:val="BCA20450"/>
    <w:lvl w:ilvl="0" w:tplc="EC6EF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30B0AE" w:tentative="1">
      <w:start w:val="1"/>
      <w:numFmt w:val="lowerLetter"/>
      <w:lvlText w:val="%2."/>
      <w:lvlJc w:val="left"/>
      <w:pPr>
        <w:ind w:left="1440" w:hanging="360"/>
      </w:pPr>
    </w:lvl>
    <w:lvl w:ilvl="2" w:tplc="A7A4D98E" w:tentative="1">
      <w:start w:val="1"/>
      <w:numFmt w:val="lowerRoman"/>
      <w:lvlText w:val="%3."/>
      <w:lvlJc w:val="right"/>
      <w:pPr>
        <w:ind w:left="2160" w:hanging="180"/>
      </w:pPr>
    </w:lvl>
    <w:lvl w:ilvl="3" w:tplc="DFAA00BA" w:tentative="1">
      <w:start w:val="1"/>
      <w:numFmt w:val="decimal"/>
      <w:lvlText w:val="%4."/>
      <w:lvlJc w:val="left"/>
      <w:pPr>
        <w:ind w:left="2880" w:hanging="360"/>
      </w:pPr>
    </w:lvl>
    <w:lvl w:ilvl="4" w:tplc="17AA49FE" w:tentative="1">
      <w:start w:val="1"/>
      <w:numFmt w:val="lowerLetter"/>
      <w:lvlText w:val="%5."/>
      <w:lvlJc w:val="left"/>
      <w:pPr>
        <w:ind w:left="3600" w:hanging="360"/>
      </w:pPr>
    </w:lvl>
    <w:lvl w:ilvl="5" w:tplc="09CE9CCA" w:tentative="1">
      <w:start w:val="1"/>
      <w:numFmt w:val="lowerRoman"/>
      <w:lvlText w:val="%6."/>
      <w:lvlJc w:val="right"/>
      <w:pPr>
        <w:ind w:left="4320" w:hanging="180"/>
      </w:pPr>
    </w:lvl>
    <w:lvl w:ilvl="6" w:tplc="66788600" w:tentative="1">
      <w:start w:val="1"/>
      <w:numFmt w:val="decimal"/>
      <w:lvlText w:val="%7."/>
      <w:lvlJc w:val="left"/>
      <w:pPr>
        <w:ind w:left="5040" w:hanging="360"/>
      </w:pPr>
    </w:lvl>
    <w:lvl w:ilvl="7" w:tplc="56BE2112" w:tentative="1">
      <w:start w:val="1"/>
      <w:numFmt w:val="lowerLetter"/>
      <w:lvlText w:val="%8."/>
      <w:lvlJc w:val="left"/>
      <w:pPr>
        <w:ind w:left="5760" w:hanging="360"/>
      </w:pPr>
    </w:lvl>
    <w:lvl w:ilvl="8" w:tplc="F4227A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75CB8"/>
    <w:multiLevelType w:val="hybridMultilevel"/>
    <w:tmpl w:val="2F507C6E"/>
    <w:lvl w:ilvl="0" w:tplc="9050B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FE2FE22" w:tentative="1">
      <w:start w:val="1"/>
      <w:numFmt w:val="lowerLetter"/>
      <w:lvlText w:val="%2."/>
      <w:lvlJc w:val="left"/>
      <w:pPr>
        <w:ind w:left="1789" w:hanging="360"/>
      </w:pPr>
    </w:lvl>
    <w:lvl w:ilvl="2" w:tplc="1BEA25A0" w:tentative="1">
      <w:start w:val="1"/>
      <w:numFmt w:val="lowerRoman"/>
      <w:lvlText w:val="%3."/>
      <w:lvlJc w:val="right"/>
      <w:pPr>
        <w:ind w:left="2509" w:hanging="180"/>
      </w:pPr>
    </w:lvl>
    <w:lvl w:ilvl="3" w:tplc="EC80879C" w:tentative="1">
      <w:start w:val="1"/>
      <w:numFmt w:val="decimal"/>
      <w:lvlText w:val="%4."/>
      <w:lvlJc w:val="left"/>
      <w:pPr>
        <w:ind w:left="3229" w:hanging="360"/>
      </w:pPr>
    </w:lvl>
    <w:lvl w:ilvl="4" w:tplc="FE440F52" w:tentative="1">
      <w:start w:val="1"/>
      <w:numFmt w:val="lowerLetter"/>
      <w:lvlText w:val="%5."/>
      <w:lvlJc w:val="left"/>
      <w:pPr>
        <w:ind w:left="3949" w:hanging="360"/>
      </w:pPr>
    </w:lvl>
    <w:lvl w:ilvl="5" w:tplc="33301436" w:tentative="1">
      <w:start w:val="1"/>
      <w:numFmt w:val="lowerRoman"/>
      <w:lvlText w:val="%6."/>
      <w:lvlJc w:val="right"/>
      <w:pPr>
        <w:ind w:left="4669" w:hanging="180"/>
      </w:pPr>
    </w:lvl>
    <w:lvl w:ilvl="6" w:tplc="D0EC75A8" w:tentative="1">
      <w:start w:val="1"/>
      <w:numFmt w:val="decimal"/>
      <w:lvlText w:val="%7."/>
      <w:lvlJc w:val="left"/>
      <w:pPr>
        <w:ind w:left="5389" w:hanging="360"/>
      </w:pPr>
    </w:lvl>
    <w:lvl w:ilvl="7" w:tplc="41BC284E" w:tentative="1">
      <w:start w:val="1"/>
      <w:numFmt w:val="lowerLetter"/>
      <w:lvlText w:val="%8."/>
      <w:lvlJc w:val="left"/>
      <w:pPr>
        <w:ind w:left="6109" w:hanging="360"/>
      </w:pPr>
    </w:lvl>
    <w:lvl w:ilvl="8" w:tplc="BE6CE826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129"/>
    <w:rsid w:val="000C7571"/>
    <w:rsid w:val="00590DE0"/>
    <w:rsid w:val="006A2B3A"/>
    <w:rsid w:val="00927129"/>
    <w:rsid w:val="0097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8303318-3947-465D-B1AD-590BE9A0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E7B4A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  <w:style w:type="character" w:customStyle="1" w:styleId="Nierozpoznanawzmianka2">
    <w:name w:val="Nierozpoznana wzmianka2"/>
    <w:basedOn w:val="Domylnaczcionkaakapitu"/>
    <w:uiPriority w:val="99"/>
    <w:rsid w:val="00C8478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3E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3E02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3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gov.pl/web/gio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owietrze.gios.gov.pl/pjp/current?woj=slaskie&amp;rwms=true" TargetMode="External"/><Relationship Id="rId17" Type="http://schemas.openxmlformats.org/officeDocument/2006/relationships/hyperlink" Target="mailto:wsse.katowice@sanepid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kretariat.marszalka@slaskie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zkws@katowice.uw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zecznik@slaskie.pl" TargetMode="Externa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powietrze.gios.gov.pl/pjp/airPollution?woj=slaskie&amp;rwms=tru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1C183-33EB-4544-BFF3-AFD80EA1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2265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liliana.fryda1208@gmail.com</dc:creator>
  <cp:lastModifiedBy>_czkws</cp:lastModifiedBy>
  <cp:revision>2</cp:revision>
  <cp:lastPrinted>2022-01-18T06:24:00Z</cp:lastPrinted>
  <dcterms:created xsi:type="dcterms:W3CDTF">2024-02-22T07:42:00Z</dcterms:created>
  <dcterms:modified xsi:type="dcterms:W3CDTF">2024-02-22T07:42:00Z</dcterms:modified>
</cp:coreProperties>
</file>